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234F1" w14:textId="77777777" w:rsidR="00A27E78" w:rsidRPr="003E30CD" w:rsidRDefault="00A27E78" w:rsidP="00C2558C">
      <w:pPr>
        <w:spacing w:line="360" w:lineRule="auto"/>
        <w:rPr>
          <w:rFonts w:ascii="Bookman Old Style" w:hAnsi="Bookman Old Style"/>
          <w:sz w:val="24"/>
          <w:szCs w:val="24"/>
        </w:rPr>
      </w:pPr>
    </w:p>
    <w:p w14:paraId="3F05F95D" w14:textId="0ABF7902" w:rsidR="00C70909" w:rsidRPr="003E30CD" w:rsidRDefault="00C70909" w:rsidP="00C2558C">
      <w:pPr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3E30CD">
        <w:rPr>
          <w:rFonts w:ascii="Bookman Old Style" w:hAnsi="Bookman Old Style"/>
          <w:b/>
          <w:sz w:val="24"/>
          <w:szCs w:val="24"/>
        </w:rPr>
        <w:t>CONCOURS D’ENTREE 20</w:t>
      </w:r>
      <w:r w:rsidR="00BD7258">
        <w:rPr>
          <w:rFonts w:ascii="Bookman Old Style" w:hAnsi="Bookman Old Style"/>
          <w:b/>
          <w:sz w:val="24"/>
          <w:szCs w:val="24"/>
        </w:rPr>
        <w:t>21</w:t>
      </w:r>
    </w:p>
    <w:p w14:paraId="633C2958" w14:textId="77777777" w:rsidR="00C70909" w:rsidRPr="003E30CD" w:rsidRDefault="00C70909" w:rsidP="00C2558C">
      <w:pPr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3E30CD">
        <w:rPr>
          <w:rFonts w:ascii="Bookman Old Style" w:hAnsi="Bookman Old Style"/>
          <w:b/>
          <w:sz w:val="24"/>
          <w:szCs w:val="24"/>
        </w:rPr>
        <w:t>ECOLE DE JOURNALISME</w:t>
      </w:r>
    </w:p>
    <w:p w14:paraId="160AF687" w14:textId="77777777" w:rsidR="00C70909" w:rsidRPr="003E30CD" w:rsidRDefault="00C70909" w:rsidP="00C2558C">
      <w:pPr>
        <w:spacing w:line="360" w:lineRule="auto"/>
        <w:rPr>
          <w:rFonts w:ascii="Bookman Old Style" w:hAnsi="Bookman Old Style"/>
          <w:sz w:val="24"/>
          <w:szCs w:val="24"/>
        </w:rPr>
      </w:pPr>
    </w:p>
    <w:p w14:paraId="3DA05F8D" w14:textId="77777777" w:rsidR="00C70909" w:rsidRPr="003E30CD" w:rsidRDefault="00C70909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3E30CD">
        <w:rPr>
          <w:rFonts w:ascii="Bookman Old Style" w:hAnsi="Bookman Old Style"/>
          <w:sz w:val="24"/>
          <w:szCs w:val="24"/>
        </w:rPr>
        <w:t xml:space="preserve">EPREUVE : </w:t>
      </w:r>
      <w:r w:rsidR="00684999" w:rsidRPr="003E30CD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ACTUALITE ET CULTURE GENERALE </w:t>
      </w:r>
    </w:p>
    <w:p w14:paraId="4C7E7B24" w14:textId="77777777" w:rsidR="00C70909" w:rsidRPr="003E30CD" w:rsidRDefault="007F1E74" w:rsidP="00C2558C">
      <w:pPr>
        <w:shd w:val="clear" w:color="auto" w:fill="FFFFFF"/>
        <w:spacing w:after="0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3E30CD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</w:t>
      </w:r>
    </w:p>
    <w:p w14:paraId="2B46E288" w14:textId="77777777" w:rsidR="007F1E74" w:rsidRPr="003E30CD" w:rsidRDefault="007F1E74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3E30CD">
        <w:rPr>
          <w:rFonts w:ascii="Bookman Old Style" w:hAnsi="Bookman Old Style"/>
          <w:sz w:val="24"/>
          <w:szCs w:val="24"/>
        </w:rPr>
        <w:t xml:space="preserve">Durée : </w:t>
      </w:r>
      <w:r w:rsidR="00684999" w:rsidRPr="003E30CD">
        <w:rPr>
          <w:rFonts w:ascii="Bookman Old Style" w:hAnsi="Bookman Old Style"/>
          <w:sz w:val="24"/>
          <w:szCs w:val="24"/>
        </w:rPr>
        <w:t>40</w:t>
      </w:r>
      <w:r w:rsidRPr="003E30CD">
        <w:rPr>
          <w:rFonts w:ascii="Bookman Old Style" w:hAnsi="Bookman Old Style"/>
          <w:sz w:val="24"/>
          <w:szCs w:val="24"/>
        </w:rPr>
        <w:t xml:space="preserve"> minutes</w:t>
      </w:r>
    </w:p>
    <w:p w14:paraId="596D35B3" w14:textId="77777777" w:rsidR="007F1E74" w:rsidRPr="003E30CD" w:rsidRDefault="00FA6EC2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3E30CD">
        <w:rPr>
          <w:rFonts w:ascii="Bookman Old Style" w:hAnsi="Bookman Old Style"/>
          <w:sz w:val="24"/>
          <w:szCs w:val="24"/>
        </w:rPr>
        <w:t>Barème : / 2</w:t>
      </w:r>
      <w:r w:rsidR="007F1E74" w:rsidRPr="003E30CD">
        <w:rPr>
          <w:rFonts w:ascii="Bookman Old Style" w:hAnsi="Bookman Old Style"/>
          <w:sz w:val="24"/>
          <w:szCs w:val="24"/>
        </w:rPr>
        <w:t>0 points</w:t>
      </w:r>
    </w:p>
    <w:p w14:paraId="4DB1FA01" w14:textId="77777777" w:rsidR="007F1E74" w:rsidRPr="003E30CD" w:rsidRDefault="007F1E74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3E30CD">
        <w:rPr>
          <w:rFonts w:ascii="Bookman Old Style" w:hAnsi="Bookman Old Style"/>
          <w:sz w:val="24"/>
          <w:szCs w:val="24"/>
        </w:rPr>
        <w:t>Coef : 1</w:t>
      </w:r>
    </w:p>
    <w:p w14:paraId="3FD0DA5F" w14:textId="77777777" w:rsidR="00C70909" w:rsidRPr="003E30CD" w:rsidRDefault="007F1E74" w:rsidP="00C2558C">
      <w:pPr>
        <w:shd w:val="clear" w:color="auto" w:fill="FFFFFF"/>
        <w:spacing w:after="0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3E30CD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</w:t>
      </w:r>
    </w:p>
    <w:p w14:paraId="4A563877" w14:textId="77777777" w:rsidR="0024605D" w:rsidRPr="003E30CD" w:rsidRDefault="001755D2" w:rsidP="00C2558C">
      <w:pPr>
        <w:pStyle w:val="Paragraphedeliste"/>
        <w:numPr>
          <w:ilvl w:val="0"/>
          <w:numId w:val="2"/>
        </w:numPr>
        <w:shd w:val="clear" w:color="auto" w:fill="FFFFFF"/>
        <w:spacing w:after="0" w:line="360" w:lineRule="auto"/>
        <w:rPr>
          <w:rFonts w:ascii="Bookman Old Style" w:hAnsi="Bookman Old Style"/>
          <w:i/>
          <w:sz w:val="24"/>
          <w:szCs w:val="24"/>
        </w:rPr>
      </w:pPr>
      <w:r w:rsidRPr="003E30CD">
        <w:rPr>
          <w:rFonts w:ascii="Bookman Old Style" w:hAnsi="Bookman Old Style"/>
          <w:i/>
          <w:sz w:val="24"/>
          <w:szCs w:val="24"/>
        </w:rPr>
        <w:t xml:space="preserve">Actualité nationale et </w:t>
      </w:r>
      <w:r w:rsidR="00A42050" w:rsidRPr="003E30CD">
        <w:rPr>
          <w:rFonts w:ascii="Bookman Old Style" w:hAnsi="Bookman Old Style"/>
          <w:i/>
          <w:sz w:val="24"/>
          <w:szCs w:val="24"/>
        </w:rPr>
        <w:t xml:space="preserve">internationale </w:t>
      </w:r>
      <w:r w:rsidR="00A42050" w:rsidRPr="003E30CD">
        <w:rPr>
          <w:rFonts w:ascii="Bookman Old Style" w:hAnsi="Bookman Old Style"/>
          <w:iCs/>
          <w:sz w:val="24"/>
          <w:szCs w:val="24"/>
        </w:rPr>
        <w:t>(10 points)</w:t>
      </w:r>
    </w:p>
    <w:p w14:paraId="68C111C8" w14:textId="77777777" w:rsidR="001755D2" w:rsidRPr="003E30CD" w:rsidRDefault="001755D2" w:rsidP="00C2558C">
      <w:pPr>
        <w:shd w:val="clear" w:color="auto" w:fill="FFFFFF"/>
        <w:spacing w:after="0" w:line="360" w:lineRule="auto"/>
        <w:rPr>
          <w:rFonts w:ascii="Bookman Old Style" w:hAnsi="Bookman Old Style"/>
          <w:i/>
          <w:sz w:val="24"/>
          <w:szCs w:val="24"/>
        </w:rPr>
      </w:pPr>
    </w:p>
    <w:p w14:paraId="51D41CB7" w14:textId="77777777" w:rsidR="00326068" w:rsidRDefault="00326068" w:rsidP="00326068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  <w:r w:rsidRPr="00C2558C">
        <w:rPr>
          <w:rFonts w:ascii="Bookman Old Style" w:hAnsi="Bookman Old Style"/>
          <w:iCs/>
          <w:sz w:val="24"/>
          <w:szCs w:val="24"/>
        </w:rPr>
        <w:t>Donnez cinq (5) faits d’actualité durant ce dernier mois</w:t>
      </w:r>
      <w:r>
        <w:rPr>
          <w:rFonts w:ascii="Bookman Old Style" w:hAnsi="Bookman Old Style"/>
          <w:iCs/>
          <w:sz w:val="24"/>
          <w:szCs w:val="24"/>
        </w:rPr>
        <w:t>.</w:t>
      </w:r>
      <w:r w:rsidRPr="00C2558C">
        <w:rPr>
          <w:rFonts w:ascii="Bookman Old Style" w:hAnsi="Bookman Old Style"/>
          <w:iCs/>
          <w:sz w:val="24"/>
          <w:szCs w:val="24"/>
        </w:rPr>
        <w:t xml:space="preserve"> </w:t>
      </w:r>
    </w:p>
    <w:p w14:paraId="515E8A5F" w14:textId="77777777" w:rsidR="00A42050" w:rsidRPr="003E30CD" w:rsidRDefault="00326068" w:rsidP="00326068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  <w:r>
        <w:rPr>
          <w:rFonts w:ascii="Bookman Old Style" w:hAnsi="Bookman Old Style"/>
          <w:iCs/>
          <w:sz w:val="24"/>
          <w:szCs w:val="24"/>
        </w:rPr>
        <w:t>En choisir deux et d</w:t>
      </w:r>
      <w:r w:rsidRPr="00C2558C">
        <w:rPr>
          <w:rFonts w:ascii="Bookman Old Style" w:hAnsi="Bookman Old Style"/>
          <w:iCs/>
          <w:sz w:val="24"/>
          <w:szCs w:val="24"/>
        </w:rPr>
        <w:t>évelopper</w:t>
      </w:r>
      <w:r>
        <w:rPr>
          <w:rFonts w:ascii="Bookman Old Style" w:hAnsi="Bookman Old Style"/>
          <w:iCs/>
          <w:sz w:val="24"/>
          <w:szCs w:val="24"/>
        </w:rPr>
        <w:t xml:space="preserve"> chacun</w:t>
      </w:r>
      <w:r w:rsidRPr="00C2558C">
        <w:rPr>
          <w:rFonts w:ascii="Bookman Old Style" w:hAnsi="Bookman Old Style"/>
          <w:iCs/>
          <w:sz w:val="24"/>
          <w:szCs w:val="24"/>
        </w:rPr>
        <w:t xml:space="preserve"> en cinq (5) lignes.</w:t>
      </w:r>
    </w:p>
    <w:p w14:paraId="32EF3BF3" w14:textId="3713E06C" w:rsidR="003528DD" w:rsidRPr="00C61CE5" w:rsidRDefault="00212EC7" w:rsidP="00C2558C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3E30CD">
        <w:rPr>
          <w:rFonts w:ascii="Bookman Old Style" w:hAnsi="Bookman Old Style"/>
          <w:i/>
          <w:sz w:val="24"/>
          <w:szCs w:val="24"/>
        </w:rPr>
        <w:t>Culture Générale</w:t>
      </w:r>
      <w:r w:rsidR="00A42050" w:rsidRPr="003E30CD">
        <w:rPr>
          <w:rFonts w:ascii="Bookman Old Style" w:hAnsi="Bookman Old Style"/>
          <w:i/>
          <w:sz w:val="24"/>
          <w:szCs w:val="24"/>
        </w:rPr>
        <w:t xml:space="preserve"> </w:t>
      </w:r>
      <w:r w:rsidR="00A42050" w:rsidRPr="003E30CD">
        <w:rPr>
          <w:rFonts w:ascii="Bookman Old Style" w:hAnsi="Bookman Old Style"/>
          <w:iCs/>
          <w:sz w:val="24"/>
          <w:szCs w:val="24"/>
        </w:rPr>
        <w:t xml:space="preserve">(10 points) </w:t>
      </w:r>
    </w:p>
    <w:p w14:paraId="1095719E" w14:textId="77777777" w:rsidR="00C61CE5" w:rsidRPr="003E30CD" w:rsidRDefault="00C61CE5" w:rsidP="00C61CE5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1EDBA029" w14:textId="77777777" w:rsidR="00690BF1" w:rsidRPr="00C61CE5" w:rsidRDefault="00690BF1" w:rsidP="00690BF1">
      <w:pPr>
        <w:rPr>
          <w:rFonts w:ascii="Bookman Old Style" w:hAnsi="Bookman Old Style"/>
          <w:b/>
          <w:bCs/>
          <w:sz w:val="24"/>
          <w:szCs w:val="24"/>
          <w:highlight w:val="yellow"/>
        </w:rPr>
      </w:pPr>
      <w:r w:rsidRPr="00C61CE5">
        <w:rPr>
          <w:rFonts w:ascii="Bookman Old Style" w:hAnsi="Bookman Old Style"/>
          <w:sz w:val="24"/>
          <w:szCs w:val="24"/>
          <w:highlight w:val="yellow"/>
        </w:rPr>
        <w:t>1</w:t>
      </w:r>
      <w:r w:rsidR="00C74B16" w:rsidRPr="00C61CE5">
        <w:rPr>
          <w:rFonts w:ascii="Bookman Old Style" w:hAnsi="Bookman Old Style"/>
          <w:sz w:val="24"/>
          <w:szCs w:val="24"/>
          <w:highlight w:val="yellow"/>
        </w:rPr>
        <w:t>- Depuis</w:t>
      </w:r>
      <w:r w:rsidRPr="00C61CE5">
        <w:rPr>
          <w:rFonts w:ascii="Bookman Old Style" w:hAnsi="Bookman Old Style"/>
          <w:sz w:val="24"/>
          <w:szCs w:val="24"/>
          <w:highlight w:val="yellow"/>
        </w:rPr>
        <w:t xml:space="preserve"> le mardi 3 septembre 2019, la C</w:t>
      </w:r>
      <w:r w:rsidR="00A35C2B" w:rsidRPr="00C61CE5">
        <w:rPr>
          <w:rFonts w:ascii="Bookman Old Style" w:hAnsi="Bookman Old Style"/>
          <w:sz w:val="24"/>
          <w:szCs w:val="24"/>
          <w:highlight w:val="yellow"/>
        </w:rPr>
        <w:t>ote d’</w:t>
      </w:r>
      <w:r w:rsidRPr="00C61CE5">
        <w:rPr>
          <w:rFonts w:ascii="Bookman Old Style" w:hAnsi="Bookman Old Style"/>
          <w:sz w:val="24"/>
          <w:szCs w:val="24"/>
          <w:highlight w:val="yellow"/>
        </w:rPr>
        <w:t>I</w:t>
      </w:r>
      <w:r w:rsidR="00A35C2B" w:rsidRPr="00C61CE5">
        <w:rPr>
          <w:rFonts w:ascii="Bookman Old Style" w:hAnsi="Bookman Old Style"/>
          <w:sz w:val="24"/>
          <w:szCs w:val="24"/>
          <w:highlight w:val="yellow"/>
        </w:rPr>
        <w:t>voire</w:t>
      </w:r>
      <w:r w:rsidRPr="00C61CE5">
        <w:rPr>
          <w:rFonts w:ascii="Bookman Old Style" w:hAnsi="Bookman Old Style"/>
          <w:sz w:val="24"/>
          <w:szCs w:val="24"/>
          <w:highlight w:val="yellow"/>
        </w:rPr>
        <w:t xml:space="preserve"> a un nouveau gouvernement </w:t>
      </w:r>
      <w:r w:rsidRPr="00C61CE5">
        <w:rPr>
          <w:rFonts w:ascii="Bookman Old Style" w:hAnsi="Bookman Old Style"/>
          <w:b/>
          <w:bCs/>
          <w:sz w:val="24"/>
          <w:szCs w:val="24"/>
          <w:highlight w:val="yellow"/>
        </w:rPr>
        <w:t>(3 points)</w:t>
      </w:r>
    </w:p>
    <w:p w14:paraId="6A9C184A" w14:textId="77777777" w:rsidR="00690BF1" w:rsidRPr="00C61CE5" w:rsidRDefault="00690BF1" w:rsidP="00690BF1">
      <w:pPr>
        <w:rPr>
          <w:rFonts w:ascii="Bookman Old Style" w:hAnsi="Bookman Old Style"/>
          <w:sz w:val="24"/>
          <w:szCs w:val="24"/>
          <w:highlight w:val="yellow"/>
        </w:rPr>
      </w:pPr>
      <w:r w:rsidRPr="00C61CE5">
        <w:rPr>
          <w:rFonts w:ascii="Bookman Old Style" w:hAnsi="Bookman Old Style"/>
          <w:sz w:val="24"/>
          <w:szCs w:val="24"/>
          <w:highlight w:val="yellow"/>
        </w:rPr>
        <w:t>a. Combien de membres composent ce gouvernement ?</w:t>
      </w:r>
    </w:p>
    <w:p w14:paraId="015CAF18" w14:textId="77777777" w:rsidR="00690BF1" w:rsidRPr="00C61CE5" w:rsidRDefault="00690BF1" w:rsidP="00690BF1">
      <w:pPr>
        <w:rPr>
          <w:rFonts w:ascii="Bookman Old Style" w:hAnsi="Bookman Old Style"/>
          <w:sz w:val="24"/>
          <w:szCs w:val="24"/>
          <w:highlight w:val="yellow"/>
        </w:rPr>
      </w:pPr>
      <w:r w:rsidRPr="00C61CE5">
        <w:rPr>
          <w:rFonts w:ascii="Bookman Old Style" w:hAnsi="Bookman Old Style"/>
          <w:sz w:val="24"/>
          <w:szCs w:val="24"/>
          <w:highlight w:val="yellow"/>
        </w:rPr>
        <w:t xml:space="preserve">b. </w:t>
      </w:r>
      <w:r w:rsidR="008F3418" w:rsidRPr="00C61CE5">
        <w:rPr>
          <w:rFonts w:ascii="Bookman Old Style" w:hAnsi="Bookman Old Style"/>
          <w:sz w:val="24"/>
          <w:szCs w:val="24"/>
          <w:highlight w:val="yellow"/>
        </w:rPr>
        <w:t xml:space="preserve">Combien de femmes en font </w:t>
      </w:r>
      <w:r w:rsidR="001B3F74" w:rsidRPr="00C61CE5">
        <w:rPr>
          <w:rFonts w:ascii="Bookman Old Style" w:hAnsi="Bookman Old Style"/>
          <w:sz w:val="24"/>
          <w:szCs w:val="24"/>
          <w:highlight w:val="yellow"/>
        </w:rPr>
        <w:t>partie ?</w:t>
      </w:r>
      <w:r w:rsidR="003E30CD" w:rsidRPr="00C61CE5">
        <w:rPr>
          <w:rFonts w:ascii="Bookman Old Style" w:hAnsi="Bookman Old Style"/>
          <w:sz w:val="24"/>
          <w:szCs w:val="24"/>
          <w:highlight w:val="yellow"/>
        </w:rPr>
        <w:t xml:space="preserve"> </w:t>
      </w:r>
    </w:p>
    <w:p w14:paraId="5BB5E7E3" w14:textId="77777777" w:rsidR="00690BF1" w:rsidRPr="00C61CE5" w:rsidRDefault="00690BF1" w:rsidP="00690BF1">
      <w:pPr>
        <w:rPr>
          <w:rFonts w:ascii="Bookman Old Style" w:hAnsi="Bookman Old Style"/>
          <w:sz w:val="24"/>
          <w:szCs w:val="24"/>
          <w:highlight w:val="yellow"/>
        </w:rPr>
      </w:pPr>
      <w:r w:rsidRPr="00C61CE5">
        <w:rPr>
          <w:rFonts w:ascii="Bookman Old Style" w:hAnsi="Bookman Old Style"/>
          <w:sz w:val="24"/>
          <w:szCs w:val="24"/>
          <w:highlight w:val="yellow"/>
        </w:rPr>
        <w:t xml:space="preserve">c. </w:t>
      </w:r>
      <w:r w:rsidR="00B31599" w:rsidRPr="00C61CE5">
        <w:rPr>
          <w:rFonts w:ascii="Bookman Old Style" w:hAnsi="Bookman Old Style"/>
          <w:sz w:val="24"/>
          <w:szCs w:val="24"/>
          <w:highlight w:val="yellow"/>
        </w:rPr>
        <w:t>Comment se nomme le Ministre d</w:t>
      </w:r>
      <w:r w:rsidR="00F0416F" w:rsidRPr="00C61CE5">
        <w:rPr>
          <w:rFonts w:ascii="Bookman Old Style" w:hAnsi="Bookman Old Style"/>
          <w:sz w:val="24"/>
          <w:szCs w:val="24"/>
          <w:highlight w:val="yellow"/>
        </w:rPr>
        <w:t>e la Promotion</w:t>
      </w:r>
      <w:r w:rsidR="00B31599" w:rsidRPr="00C61CE5">
        <w:rPr>
          <w:rFonts w:ascii="Bookman Old Style" w:hAnsi="Bookman Old Style"/>
          <w:sz w:val="24"/>
          <w:szCs w:val="24"/>
          <w:highlight w:val="yellow"/>
        </w:rPr>
        <w:t xml:space="preserve"> de la Riziculture ?</w:t>
      </w:r>
    </w:p>
    <w:p w14:paraId="6C8DC3D5" w14:textId="77777777" w:rsidR="00A1294A" w:rsidRPr="00C61CE5" w:rsidRDefault="00A1294A" w:rsidP="00690BF1">
      <w:pPr>
        <w:rPr>
          <w:rFonts w:ascii="Bookman Old Style" w:hAnsi="Bookman Old Style"/>
          <w:sz w:val="24"/>
          <w:szCs w:val="24"/>
          <w:highlight w:val="yellow"/>
        </w:rPr>
      </w:pPr>
    </w:p>
    <w:p w14:paraId="159EBBEA" w14:textId="77777777" w:rsidR="00A1294A" w:rsidRPr="00C61CE5" w:rsidRDefault="00A1294A" w:rsidP="00A1294A">
      <w:pPr>
        <w:rPr>
          <w:rFonts w:ascii="Bookman Old Style" w:hAnsi="Bookman Old Style"/>
          <w:b/>
          <w:bCs/>
          <w:sz w:val="24"/>
          <w:szCs w:val="24"/>
          <w:highlight w:val="yellow"/>
        </w:rPr>
      </w:pPr>
      <w:r w:rsidRPr="00C61CE5">
        <w:rPr>
          <w:rFonts w:ascii="Bookman Old Style" w:hAnsi="Bookman Old Style"/>
          <w:sz w:val="24"/>
          <w:szCs w:val="24"/>
          <w:highlight w:val="yellow"/>
        </w:rPr>
        <w:t xml:space="preserve">2- </w:t>
      </w:r>
      <w:r w:rsidR="00903B1B" w:rsidRPr="00C61CE5">
        <w:rPr>
          <w:rFonts w:ascii="Bookman Old Style" w:hAnsi="Bookman Old Style"/>
          <w:sz w:val="24"/>
          <w:szCs w:val="24"/>
          <w:highlight w:val="yellow"/>
        </w:rPr>
        <w:t>L</w:t>
      </w:r>
      <w:r w:rsidRPr="00C61CE5">
        <w:rPr>
          <w:rFonts w:ascii="Bookman Old Style" w:hAnsi="Bookman Old Style"/>
          <w:sz w:val="24"/>
          <w:szCs w:val="24"/>
          <w:highlight w:val="yellow"/>
        </w:rPr>
        <w:t xml:space="preserve">e </w:t>
      </w:r>
      <w:r w:rsidR="00CB66A9" w:rsidRPr="00C61CE5">
        <w:rPr>
          <w:rFonts w:ascii="Bookman Old Style" w:hAnsi="Bookman Old Style"/>
          <w:sz w:val="24"/>
          <w:szCs w:val="24"/>
          <w:highlight w:val="yellow"/>
        </w:rPr>
        <w:t>P</w:t>
      </w:r>
      <w:r w:rsidRPr="00C61CE5">
        <w:rPr>
          <w:rFonts w:ascii="Bookman Old Style" w:hAnsi="Bookman Old Style"/>
          <w:sz w:val="24"/>
          <w:szCs w:val="24"/>
          <w:highlight w:val="yellow"/>
        </w:rPr>
        <w:t xml:space="preserve">arlement </w:t>
      </w:r>
      <w:r w:rsidR="00AA16FD" w:rsidRPr="00C61CE5">
        <w:rPr>
          <w:rFonts w:ascii="Bookman Old Style" w:hAnsi="Bookman Old Style"/>
          <w:sz w:val="24"/>
          <w:szCs w:val="24"/>
          <w:highlight w:val="yellow"/>
        </w:rPr>
        <w:t>i</w:t>
      </w:r>
      <w:r w:rsidRPr="00C61CE5">
        <w:rPr>
          <w:rFonts w:ascii="Bookman Old Style" w:hAnsi="Bookman Old Style"/>
          <w:sz w:val="24"/>
          <w:szCs w:val="24"/>
          <w:highlight w:val="yellow"/>
        </w:rPr>
        <w:t xml:space="preserve">voirien comprend deux chambres. </w:t>
      </w:r>
      <w:r w:rsidRPr="00C61CE5">
        <w:rPr>
          <w:rFonts w:ascii="Bookman Old Style" w:hAnsi="Bookman Old Style"/>
          <w:b/>
          <w:bCs/>
          <w:sz w:val="24"/>
          <w:szCs w:val="24"/>
          <w:highlight w:val="yellow"/>
        </w:rPr>
        <w:t>(2 points)</w:t>
      </w:r>
    </w:p>
    <w:p w14:paraId="059BCB77" w14:textId="77777777" w:rsidR="00A1294A" w:rsidRPr="00C61CE5" w:rsidRDefault="00A1294A" w:rsidP="00A1294A">
      <w:pPr>
        <w:rPr>
          <w:rFonts w:ascii="Bookman Old Style" w:hAnsi="Bookman Old Style"/>
          <w:sz w:val="24"/>
          <w:szCs w:val="24"/>
          <w:highlight w:val="yellow"/>
        </w:rPr>
      </w:pPr>
      <w:r w:rsidRPr="00C61CE5">
        <w:rPr>
          <w:rFonts w:ascii="Bookman Old Style" w:hAnsi="Bookman Old Style"/>
          <w:sz w:val="24"/>
          <w:szCs w:val="24"/>
          <w:highlight w:val="yellow"/>
        </w:rPr>
        <w:t xml:space="preserve">  -Quelles sont-elles ? </w:t>
      </w:r>
    </w:p>
    <w:p w14:paraId="44D94456" w14:textId="77777777" w:rsidR="006D0BB3" w:rsidRPr="00C61CE5" w:rsidRDefault="00A1294A" w:rsidP="00A1294A">
      <w:pPr>
        <w:rPr>
          <w:rFonts w:ascii="Bookman Old Style" w:hAnsi="Bookman Old Style"/>
          <w:sz w:val="24"/>
          <w:szCs w:val="24"/>
          <w:highlight w:val="yellow"/>
        </w:rPr>
      </w:pPr>
      <w:r w:rsidRPr="00C61CE5">
        <w:rPr>
          <w:rFonts w:ascii="Bookman Old Style" w:hAnsi="Bookman Old Style"/>
          <w:sz w:val="24"/>
          <w:szCs w:val="24"/>
          <w:highlight w:val="yellow"/>
        </w:rPr>
        <w:t xml:space="preserve">  -</w:t>
      </w:r>
      <w:r w:rsidR="00EE64EB" w:rsidRPr="00C61CE5">
        <w:rPr>
          <w:rFonts w:ascii="Bookman Old Style" w:hAnsi="Bookman Old Style"/>
          <w:sz w:val="24"/>
          <w:szCs w:val="24"/>
          <w:highlight w:val="yellow"/>
        </w:rPr>
        <w:t>Donnez le nom des Présidents de chacune d’elle</w:t>
      </w:r>
      <w:r w:rsidR="00903B1B" w:rsidRPr="00C61CE5">
        <w:rPr>
          <w:rFonts w:ascii="Bookman Old Style" w:hAnsi="Bookman Old Style"/>
          <w:sz w:val="24"/>
          <w:szCs w:val="24"/>
          <w:highlight w:val="yellow"/>
        </w:rPr>
        <w:t> ?</w:t>
      </w:r>
    </w:p>
    <w:p w14:paraId="5E1F623E" w14:textId="77777777" w:rsidR="006D0BB3" w:rsidRPr="00C61CE5" w:rsidRDefault="006D0BB3" w:rsidP="006D0BB3">
      <w:pPr>
        <w:rPr>
          <w:rFonts w:ascii="Bookman Old Style" w:hAnsi="Bookman Old Style"/>
          <w:sz w:val="24"/>
          <w:szCs w:val="24"/>
          <w:highlight w:val="yellow"/>
        </w:rPr>
      </w:pPr>
      <w:r w:rsidRPr="00C61CE5">
        <w:rPr>
          <w:rFonts w:ascii="Bookman Old Style" w:hAnsi="Bookman Old Style"/>
          <w:sz w:val="24"/>
          <w:szCs w:val="24"/>
          <w:highlight w:val="yellow"/>
        </w:rPr>
        <w:lastRenderedPageBreak/>
        <w:t>3- le secteur audiovisuel ivoirien v</w:t>
      </w:r>
      <w:r w:rsidR="00151932" w:rsidRPr="00C61CE5">
        <w:rPr>
          <w:rFonts w:ascii="Bookman Old Style" w:hAnsi="Bookman Old Style"/>
          <w:sz w:val="24"/>
          <w:szCs w:val="24"/>
          <w:highlight w:val="yellow"/>
        </w:rPr>
        <w:t>ient</w:t>
      </w:r>
      <w:r w:rsidRPr="00C61CE5">
        <w:rPr>
          <w:rFonts w:ascii="Bookman Old Style" w:hAnsi="Bookman Old Style"/>
          <w:sz w:val="24"/>
          <w:szCs w:val="24"/>
          <w:highlight w:val="yellow"/>
        </w:rPr>
        <w:t xml:space="preserve"> se doter d’un outil important de développement, la TNT.</w:t>
      </w:r>
      <w:r w:rsidRPr="00C61CE5">
        <w:rPr>
          <w:rFonts w:ascii="Bookman Old Style" w:hAnsi="Bookman Old Style"/>
          <w:b/>
          <w:bCs/>
          <w:sz w:val="24"/>
          <w:szCs w:val="24"/>
          <w:highlight w:val="yellow"/>
        </w:rPr>
        <w:t xml:space="preserve"> (2 points) </w:t>
      </w:r>
    </w:p>
    <w:p w14:paraId="7508DDE8" w14:textId="77777777" w:rsidR="006D0BB3" w:rsidRPr="00C61CE5" w:rsidRDefault="006D0BB3" w:rsidP="006D0BB3">
      <w:pPr>
        <w:rPr>
          <w:rFonts w:ascii="Bookman Old Style" w:hAnsi="Bookman Old Style"/>
          <w:sz w:val="24"/>
          <w:szCs w:val="24"/>
          <w:highlight w:val="yellow"/>
        </w:rPr>
      </w:pPr>
      <w:r w:rsidRPr="00C61CE5">
        <w:rPr>
          <w:rFonts w:ascii="Bookman Old Style" w:hAnsi="Bookman Old Style"/>
          <w:sz w:val="24"/>
          <w:szCs w:val="24"/>
          <w:highlight w:val="yellow"/>
        </w:rPr>
        <w:t xml:space="preserve">-Que signifie ce sigle ? </w:t>
      </w:r>
    </w:p>
    <w:p w14:paraId="7035F102" w14:textId="77777777" w:rsidR="005A046B" w:rsidRPr="00C61CE5" w:rsidRDefault="006D0BB3" w:rsidP="006D0BB3">
      <w:pPr>
        <w:rPr>
          <w:rFonts w:ascii="Bookman Old Style" w:hAnsi="Bookman Old Style"/>
          <w:sz w:val="24"/>
          <w:szCs w:val="24"/>
          <w:highlight w:val="yellow"/>
        </w:rPr>
      </w:pPr>
      <w:r w:rsidRPr="00C61CE5">
        <w:rPr>
          <w:rFonts w:ascii="Bookman Old Style" w:hAnsi="Bookman Old Style"/>
          <w:sz w:val="24"/>
          <w:szCs w:val="24"/>
          <w:highlight w:val="yellow"/>
        </w:rPr>
        <w:t>-Quelle est l’échéance pour sa mise en œuvre complète ?</w:t>
      </w:r>
    </w:p>
    <w:p w14:paraId="606BD0F0" w14:textId="77777777" w:rsidR="006D0BB3" w:rsidRPr="00C61CE5" w:rsidRDefault="005A046B" w:rsidP="00A1294A">
      <w:pPr>
        <w:rPr>
          <w:rFonts w:ascii="Bookman Old Style" w:hAnsi="Bookman Old Style"/>
          <w:sz w:val="24"/>
          <w:szCs w:val="24"/>
          <w:highlight w:val="yellow"/>
        </w:rPr>
      </w:pPr>
      <w:r w:rsidRPr="00C61CE5">
        <w:rPr>
          <w:rFonts w:ascii="Bookman Old Style" w:hAnsi="Bookman Old Style"/>
          <w:sz w:val="24"/>
          <w:szCs w:val="24"/>
          <w:highlight w:val="yellow"/>
        </w:rPr>
        <w:t xml:space="preserve">4- </w:t>
      </w:r>
      <w:r w:rsidR="005C5D3D" w:rsidRPr="00C61CE5">
        <w:rPr>
          <w:rFonts w:ascii="Bookman Old Style" w:hAnsi="Bookman Old Style"/>
          <w:sz w:val="24"/>
          <w:szCs w:val="24"/>
          <w:highlight w:val="yellow"/>
        </w:rPr>
        <w:t>L</w:t>
      </w:r>
      <w:r w:rsidRPr="00C61CE5">
        <w:rPr>
          <w:rFonts w:ascii="Bookman Old Style" w:hAnsi="Bookman Old Style"/>
          <w:sz w:val="24"/>
          <w:szCs w:val="24"/>
          <w:highlight w:val="yellow"/>
        </w:rPr>
        <w:t xml:space="preserve">’action sociale a été définie comme priorité du gouvernement </w:t>
      </w:r>
      <w:r w:rsidR="005C5D3D" w:rsidRPr="00C61CE5">
        <w:rPr>
          <w:rFonts w:ascii="Bookman Old Style" w:hAnsi="Bookman Old Style"/>
          <w:sz w:val="24"/>
          <w:szCs w:val="24"/>
          <w:highlight w:val="yellow"/>
        </w:rPr>
        <w:t xml:space="preserve">ivoirien </w:t>
      </w:r>
      <w:r w:rsidRPr="00C61CE5">
        <w:rPr>
          <w:rFonts w:ascii="Bookman Old Style" w:hAnsi="Bookman Old Style"/>
          <w:sz w:val="24"/>
          <w:szCs w:val="24"/>
          <w:highlight w:val="yellow"/>
        </w:rPr>
        <w:t xml:space="preserve">jusqu’en 2020. Quel est le montant du budget consacré à ce secteur ? </w:t>
      </w:r>
      <w:r w:rsidRPr="00C61CE5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233B60BB" w14:textId="77777777" w:rsidR="00A1294A" w:rsidRPr="00C61CE5" w:rsidRDefault="00A1294A" w:rsidP="00690BF1">
      <w:pPr>
        <w:rPr>
          <w:rFonts w:ascii="Bookman Old Style" w:hAnsi="Bookman Old Style"/>
          <w:sz w:val="24"/>
          <w:szCs w:val="24"/>
          <w:highlight w:val="yellow"/>
        </w:rPr>
      </w:pPr>
      <w:r w:rsidRPr="00C61CE5">
        <w:rPr>
          <w:rFonts w:ascii="Bookman Old Style" w:hAnsi="Bookman Old Style"/>
          <w:sz w:val="24"/>
          <w:szCs w:val="24"/>
          <w:highlight w:val="yellow"/>
        </w:rPr>
        <w:t xml:space="preserve"> </w:t>
      </w:r>
      <w:r w:rsidR="00CA7081" w:rsidRPr="00C61CE5">
        <w:rPr>
          <w:rFonts w:ascii="Bookman Old Style" w:hAnsi="Bookman Old Style"/>
          <w:sz w:val="24"/>
          <w:szCs w:val="24"/>
          <w:highlight w:val="yellow"/>
        </w:rPr>
        <w:t xml:space="preserve">5- </w:t>
      </w:r>
      <w:r w:rsidR="009F7C84" w:rsidRPr="00C61CE5">
        <w:rPr>
          <w:rFonts w:ascii="Bookman Old Style" w:hAnsi="Bookman Old Style"/>
          <w:sz w:val="24"/>
          <w:szCs w:val="24"/>
          <w:highlight w:val="yellow"/>
        </w:rPr>
        <w:t>D</w:t>
      </w:r>
      <w:r w:rsidR="00CA7081" w:rsidRPr="00C61CE5">
        <w:rPr>
          <w:rFonts w:ascii="Bookman Old Style" w:hAnsi="Bookman Old Style"/>
          <w:sz w:val="24"/>
          <w:szCs w:val="24"/>
          <w:highlight w:val="yellow"/>
        </w:rPr>
        <w:t xml:space="preserve">éfinissez </w:t>
      </w:r>
      <w:r w:rsidR="00FE2068" w:rsidRPr="00C61CE5">
        <w:rPr>
          <w:rFonts w:ascii="Bookman Old Style" w:hAnsi="Bookman Old Style"/>
          <w:sz w:val="24"/>
          <w:szCs w:val="24"/>
          <w:highlight w:val="yellow"/>
        </w:rPr>
        <w:t>les sigles suivants</w:t>
      </w:r>
      <w:r w:rsidR="00CA7081" w:rsidRPr="00C61CE5">
        <w:rPr>
          <w:rFonts w:ascii="Bookman Old Style" w:hAnsi="Bookman Old Style"/>
          <w:sz w:val="24"/>
          <w:szCs w:val="24"/>
          <w:highlight w:val="yellow"/>
        </w:rPr>
        <w:t> :</w:t>
      </w:r>
      <w:r w:rsidR="00CD529E" w:rsidRPr="00C61CE5">
        <w:rPr>
          <w:rFonts w:ascii="Bookman Old Style" w:hAnsi="Bookman Old Style"/>
          <w:sz w:val="24"/>
          <w:szCs w:val="24"/>
          <w:highlight w:val="yellow"/>
        </w:rPr>
        <w:t xml:space="preserve"> </w:t>
      </w:r>
      <w:r w:rsidR="00CD529E" w:rsidRPr="00C61CE5">
        <w:rPr>
          <w:rFonts w:ascii="Bookman Old Style" w:hAnsi="Bookman Old Style"/>
          <w:b/>
          <w:bCs/>
          <w:sz w:val="24"/>
          <w:szCs w:val="24"/>
          <w:highlight w:val="yellow"/>
        </w:rPr>
        <w:t xml:space="preserve">(2 points) </w:t>
      </w:r>
    </w:p>
    <w:p w14:paraId="37FA9BBC" w14:textId="77777777" w:rsidR="00CA7081" w:rsidRPr="00C61CE5" w:rsidRDefault="00CA7081" w:rsidP="009F7C84">
      <w:pPr>
        <w:pStyle w:val="Paragraphedeliste"/>
        <w:spacing w:after="160" w:line="259" w:lineRule="auto"/>
        <w:rPr>
          <w:rFonts w:ascii="Bookman Old Style" w:hAnsi="Bookman Old Style"/>
          <w:sz w:val="24"/>
          <w:szCs w:val="24"/>
          <w:highlight w:val="yellow"/>
        </w:rPr>
      </w:pPr>
    </w:p>
    <w:p w14:paraId="24353ECF" w14:textId="77777777" w:rsidR="00CA7081" w:rsidRPr="00C61CE5" w:rsidRDefault="00CA7081" w:rsidP="00690BF1">
      <w:pPr>
        <w:pStyle w:val="Paragraphedeliste"/>
        <w:numPr>
          <w:ilvl w:val="0"/>
          <w:numId w:val="9"/>
        </w:numPr>
        <w:spacing w:after="160" w:line="259" w:lineRule="auto"/>
        <w:rPr>
          <w:rFonts w:ascii="Bookman Old Style" w:hAnsi="Bookman Old Style"/>
          <w:sz w:val="24"/>
          <w:szCs w:val="24"/>
          <w:highlight w:val="yellow"/>
        </w:rPr>
      </w:pPr>
      <w:r w:rsidRPr="00C61CE5">
        <w:rPr>
          <w:rFonts w:ascii="Bookman Old Style" w:hAnsi="Bookman Old Style"/>
          <w:sz w:val="24"/>
          <w:szCs w:val="24"/>
          <w:highlight w:val="yellow"/>
        </w:rPr>
        <w:t>CEN-SAD</w:t>
      </w:r>
    </w:p>
    <w:p w14:paraId="29B757ED" w14:textId="77777777" w:rsidR="009F7C84" w:rsidRPr="00C61CE5" w:rsidRDefault="009F7C84" w:rsidP="00690BF1">
      <w:pPr>
        <w:pStyle w:val="Paragraphedeliste"/>
        <w:numPr>
          <w:ilvl w:val="0"/>
          <w:numId w:val="9"/>
        </w:numPr>
        <w:spacing w:after="160" w:line="259" w:lineRule="auto"/>
        <w:rPr>
          <w:rFonts w:ascii="Bookman Old Style" w:hAnsi="Bookman Old Style"/>
          <w:sz w:val="24"/>
          <w:szCs w:val="24"/>
          <w:highlight w:val="yellow"/>
        </w:rPr>
      </w:pPr>
      <w:r w:rsidRPr="00C61CE5">
        <w:rPr>
          <w:rFonts w:ascii="Bookman Old Style" w:hAnsi="Bookman Old Style"/>
          <w:sz w:val="24"/>
          <w:szCs w:val="24"/>
          <w:highlight w:val="yellow"/>
        </w:rPr>
        <w:t>C</w:t>
      </w:r>
      <w:r w:rsidR="00FE2068" w:rsidRPr="00C61CE5">
        <w:rPr>
          <w:rFonts w:ascii="Bookman Old Style" w:hAnsi="Bookman Old Style"/>
          <w:sz w:val="24"/>
          <w:szCs w:val="24"/>
          <w:highlight w:val="yellow"/>
        </w:rPr>
        <w:t xml:space="preserve">FA </w:t>
      </w:r>
    </w:p>
    <w:p w14:paraId="79B4F8EF" w14:textId="77777777" w:rsidR="009F1224" w:rsidRPr="00C61CE5" w:rsidRDefault="009F1224" w:rsidP="00690BF1">
      <w:pPr>
        <w:pStyle w:val="Paragraphedeliste"/>
        <w:numPr>
          <w:ilvl w:val="0"/>
          <w:numId w:val="9"/>
        </w:numPr>
        <w:spacing w:after="160" w:line="259" w:lineRule="auto"/>
        <w:rPr>
          <w:rFonts w:ascii="Bookman Old Style" w:hAnsi="Bookman Old Style"/>
          <w:sz w:val="24"/>
          <w:szCs w:val="24"/>
          <w:highlight w:val="yellow"/>
        </w:rPr>
      </w:pPr>
      <w:r w:rsidRPr="00C61CE5">
        <w:rPr>
          <w:rFonts w:ascii="Bookman Old Style" w:hAnsi="Bookman Old Style"/>
          <w:sz w:val="24"/>
          <w:szCs w:val="24"/>
          <w:highlight w:val="yellow"/>
        </w:rPr>
        <w:t>S.O.S</w:t>
      </w:r>
    </w:p>
    <w:p w14:paraId="2EBEE0DC" w14:textId="77777777" w:rsidR="009F1224" w:rsidRPr="00C61CE5" w:rsidRDefault="009F1224" w:rsidP="00690BF1">
      <w:pPr>
        <w:pStyle w:val="Paragraphedeliste"/>
        <w:numPr>
          <w:ilvl w:val="0"/>
          <w:numId w:val="9"/>
        </w:numPr>
        <w:spacing w:after="160" w:line="259" w:lineRule="auto"/>
        <w:rPr>
          <w:rFonts w:ascii="Bookman Old Style" w:hAnsi="Bookman Old Style"/>
          <w:sz w:val="24"/>
          <w:szCs w:val="24"/>
          <w:highlight w:val="yellow"/>
        </w:rPr>
      </w:pPr>
      <w:r w:rsidRPr="00C61CE5">
        <w:rPr>
          <w:rFonts w:ascii="Bookman Old Style" w:hAnsi="Bookman Old Style"/>
          <w:sz w:val="24"/>
          <w:szCs w:val="24"/>
          <w:highlight w:val="yellow"/>
        </w:rPr>
        <w:t>K.O</w:t>
      </w:r>
    </w:p>
    <w:p w14:paraId="6BC53175" w14:textId="77777777" w:rsidR="00690BF1" w:rsidRPr="003E30CD" w:rsidRDefault="00690BF1" w:rsidP="004B436E">
      <w:pPr>
        <w:rPr>
          <w:rFonts w:ascii="Bookman Old Style" w:hAnsi="Bookman Old Style"/>
          <w:sz w:val="24"/>
          <w:szCs w:val="24"/>
        </w:rPr>
      </w:pPr>
    </w:p>
    <w:p w14:paraId="07075808" w14:textId="77777777" w:rsidR="00690BF1" w:rsidRPr="003E30CD" w:rsidRDefault="00690BF1" w:rsidP="004B436E">
      <w:pPr>
        <w:rPr>
          <w:rFonts w:ascii="Bookman Old Style" w:hAnsi="Bookman Old Style"/>
          <w:sz w:val="24"/>
          <w:szCs w:val="24"/>
        </w:rPr>
      </w:pPr>
    </w:p>
    <w:sectPr w:rsidR="00690BF1" w:rsidRPr="003E30CD" w:rsidSect="00A27E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FC9A3" w14:textId="77777777" w:rsidR="004B39E5" w:rsidRDefault="004B39E5" w:rsidP="007156AA">
      <w:pPr>
        <w:spacing w:after="0" w:line="240" w:lineRule="auto"/>
      </w:pPr>
      <w:r>
        <w:separator/>
      </w:r>
    </w:p>
  </w:endnote>
  <w:endnote w:type="continuationSeparator" w:id="0">
    <w:p w14:paraId="1D382E98" w14:textId="77777777" w:rsidR="004B39E5" w:rsidRDefault="004B39E5" w:rsidP="00715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95971"/>
      <w:docPartObj>
        <w:docPartGallery w:val="Page Numbers (Bottom of Page)"/>
        <w:docPartUnique/>
      </w:docPartObj>
    </w:sdtPr>
    <w:sdtEndPr/>
    <w:sdtContent>
      <w:p w14:paraId="43753463" w14:textId="77777777" w:rsidR="007156AA" w:rsidRDefault="008369A0">
        <w:pPr>
          <w:pStyle w:val="Pieddepage"/>
        </w:pPr>
        <w:r>
          <w:rPr>
            <w:noProof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934BA0D" wp14:editId="16D239ED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A04EB3A" w14:textId="77777777" w:rsidR="007156AA" w:rsidRDefault="004C2939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FA6EC2" w:rsidRPr="00FA6EC2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6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:rsidR="007156AA" w:rsidRDefault="004C2939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FA6EC2" w:rsidRPr="00FA6EC2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9AA46" w14:textId="77777777" w:rsidR="004B39E5" w:rsidRDefault="004B39E5" w:rsidP="007156AA">
      <w:pPr>
        <w:spacing w:after="0" w:line="240" w:lineRule="auto"/>
      </w:pPr>
      <w:r>
        <w:separator/>
      </w:r>
    </w:p>
  </w:footnote>
  <w:footnote w:type="continuationSeparator" w:id="0">
    <w:p w14:paraId="70AE630A" w14:textId="77777777" w:rsidR="004B39E5" w:rsidRDefault="004B39E5" w:rsidP="00715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7681D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226818AF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24935151"/>
    <w:multiLevelType w:val="hybridMultilevel"/>
    <w:tmpl w:val="0B6C9B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711EE8"/>
    <w:multiLevelType w:val="hybridMultilevel"/>
    <w:tmpl w:val="194CE1F0"/>
    <w:lvl w:ilvl="0" w:tplc="C6949B94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B73B9"/>
    <w:multiLevelType w:val="hybridMultilevel"/>
    <w:tmpl w:val="D85CD316"/>
    <w:lvl w:ilvl="0" w:tplc="AAD4F7F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0C1D13"/>
    <w:multiLevelType w:val="hybridMultilevel"/>
    <w:tmpl w:val="6686B64C"/>
    <w:lvl w:ilvl="0" w:tplc="7E0E43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DE74E2"/>
    <w:multiLevelType w:val="hybridMultilevel"/>
    <w:tmpl w:val="B1463D38"/>
    <w:lvl w:ilvl="0" w:tplc="55E2375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5429BB"/>
    <w:multiLevelType w:val="hybridMultilevel"/>
    <w:tmpl w:val="70E80B54"/>
    <w:lvl w:ilvl="0" w:tplc="901AAA7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909"/>
    <w:rsid w:val="00057C98"/>
    <w:rsid w:val="000B5B14"/>
    <w:rsid w:val="00151932"/>
    <w:rsid w:val="001755D2"/>
    <w:rsid w:val="001B3F74"/>
    <w:rsid w:val="001F30D9"/>
    <w:rsid w:val="00212EC7"/>
    <w:rsid w:val="0024605D"/>
    <w:rsid w:val="002B25AE"/>
    <w:rsid w:val="00326068"/>
    <w:rsid w:val="00327233"/>
    <w:rsid w:val="003528DD"/>
    <w:rsid w:val="00357803"/>
    <w:rsid w:val="003814C4"/>
    <w:rsid w:val="003E30CD"/>
    <w:rsid w:val="003E6276"/>
    <w:rsid w:val="004A5DBA"/>
    <w:rsid w:val="004B39E5"/>
    <w:rsid w:val="004B436E"/>
    <w:rsid w:val="004B6DCE"/>
    <w:rsid w:val="004C2939"/>
    <w:rsid w:val="005123BA"/>
    <w:rsid w:val="00561269"/>
    <w:rsid w:val="00584CFF"/>
    <w:rsid w:val="0059602B"/>
    <w:rsid w:val="005A046B"/>
    <w:rsid w:val="005C5D3D"/>
    <w:rsid w:val="005C7C79"/>
    <w:rsid w:val="005F5C87"/>
    <w:rsid w:val="006513C9"/>
    <w:rsid w:val="00674904"/>
    <w:rsid w:val="00684999"/>
    <w:rsid w:val="00690BF1"/>
    <w:rsid w:val="006A54A8"/>
    <w:rsid w:val="006D0BB3"/>
    <w:rsid w:val="007156AA"/>
    <w:rsid w:val="00740B24"/>
    <w:rsid w:val="007F1E74"/>
    <w:rsid w:val="008369A0"/>
    <w:rsid w:val="008F3418"/>
    <w:rsid w:val="00903B1B"/>
    <w:rsid w:val="009047CF"/>
    <w:rsid w:val="009F1224"/>
    <w:rsid w:val="009F7C84"/>
    <w:rsid w:val="00A1294A"/>
    <w:rsid w:val="00A27B1D"/>
    <w:rsid w:val="00A27E78"/>
    <w:rsid w:val="00A35C2B"/>
    <w:rsid w:val="00A42050"/>
    <w:rsid w:val="00A878EE"/>
    <w:rsid w:val="00AA16FD"/>
    <w:rsid w:val="00AB14EE"/>
    <w:rsid w:val="00AE06C6"/>
    <w:rsid w:val="00B31599"/>
    <w:rsid w:val="00B34858"/>
    <w:rsid w:val="00B63107"/>
    <w:rsid w:val="00B65DD8"/>
    <w:rsid w:val="00B70D87"/>
    <w:rsid w:val="00BD7258"/>
    <w:rsid w:val="00BF3A27"/>
    <w:rsid w:val="00C021E8"/>
    <w:rsid w:val="00C2558C"/>
    <w:rsid w:val="00C4529E"/>
    <w:rsid w:val="00C47A23"/>
    <w:rsid w:val="00C61CE5"/>
    <w:rsid w:val="00C70909"/>
    <w:rsid w:val="00C74B16"/>
    <w:rsid w:val="00CA7081"/>
    <w:rsid w:val="00CB66A9"/>
    <w:rsid w:val="00CD529E"/>
    <w:rsid w:val="00CF5CF1"/>
    <w:rsid w:val="00D22DFC"/>
    <w:rsid w:val="00D26F65"/>
    <w:rsid w:val="00DE1CCF"/>
    <w:rsid w:val="00E5570A"/>
    <w:rsid w:val="00E84CFD"/>
    <w:rsid w:val="00EE64EB"/>
    <w:rsid w:val="00EF1E5C"/>
    <w:rsid w:val="00F0416F"/>
    <w:rsid w:val="00F36B75"/>
    <w:rsid w:val="00F93B3F"/>
    <w:rsid w:val="00FA6EC2"/>
    <w:rsid w:val="00FD7664"/>
    <w:rsid w:val="00FE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197312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156A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156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175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34</cp:revision>
  <dcterms:created xsi:type="dcterms:W3CDTF">2019-09-11T10:59:00Z</dcterms:created>
  <dcterms:modified xsi:type="dcterms:W3CDTF">2021-09-20T17:24:00Z</dcterms:modified>
</cp:coreProperties>
</file>